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考研英语学习规划</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考研是一个极具选拔性和竞争性的考试，在考研学习中必须具备良好的心态和策略，这是成功的保证。应对考研英语每个学员除了具备大量的词汇、扎实的语法及较强的逻辑思维能力外，还需要有应对考题的方法和技巧。英语学习是一个长期的过程。</w:t>
      </w: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导学阶段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320"/>
        <w:gridCol w:w="2967"/>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c>
          <w:tcPr>
            <w:tcW w:w="132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2967"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2723"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预备阶段</w:t>
            </w: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（9月-2月）</w:t>
            </w:r>
          </w:p>
        </w:tc>
        <w:tc>
          <w:tcPr>
            <w:tcW w:w="132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单词记忆</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967"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大纲单词浏览一遍——对大纲有整体、概括的了解；划掉完全记忆的词或义——缩小记忆范围</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每天约 30—45分钟</w:t>
            </w:r>
          </w:p>
        </w:tc>
        <w:tc>
          <w:tcPr>
            <w:tcW w:w="2723" w:type="dxa"/>
            <w:vMerge w:val="restar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 单词学习贯穿全程。单词记忆分为熟悉和深化两个阶段。本阶段为熟悉阶段，需要总揽学习大纲词汇的各个解释，尤其标注熟词生义：同时将自己特别熟悉的的词义划掉，以后无需再看。</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 语法：每一位学员都要重点学习《大学语法讲座与练习》，此书将考研与语法知识紧密结合，使大家轻松掌握考研重点知识点，为后期各题型的学习奠定坚实的基础。</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 学员根据自身的情况调整学习时间，基础较好的学员在完成本阶段任务的前提下，再次加强对词汇的记忆和语法的掌握。另外，可以多读一些英语文章，如经济类、教育</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类、法律类文章等。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c>
          <w:tcPr>
            <w:tcW w:w="132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语法学习</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967"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系统学习语法知识。将基础语法与考研语法紧密结合每天约 40—60分钟</w:t>
            </w:r>
          </w:p>
        </w:tc>
        <w:tc>
          <w:tcPr>
            <w:tcW w:w="2723"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c>
          <w:tcPr>
            <w:tcW w:w="132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晨读★</w:t>
            </w:r>
          </w:p>
        </w:tc>
        <w:tc>
          <w:tcPr>
            <w:tcW w:w="2967"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培养语感及英语思维：争取对文章到背诵的程度</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30分钟/天</w:t>
            </w:r>
          </w:p>
        </w:tc>
        <w:tc>
          <w:tcPr>
            <w:tcW w:w="2723"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c>
          <w:tcPr>
            <w:tcW w:w="132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考研英语大</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纲学习</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967"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了解考研的考察内容和考察重点</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共计 2小时</w:t>
            </w:r>
          </w:p>
        </w:tc>
        <w:tc>
          <w:tcPr>
            <w:tcW w:w="2723"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基础阶段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440"/>
        <w:gridCol w:w="2730"/>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440"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2730"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3029"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tcPr>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基础阶段</w:t>
            </w:r>
          </w:p>
          <w:p>
            <w:pPr>
              <w:keepNext w:val="0"/>
              <w:keepLines w:val="0"/>
              <w:widowControl/>
              <w:suppressLineNumbers w:val="0"/>
              <w:spacing w:line="360" w:lineRule="auto"/>
              <w:jc w:val="center"/>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（3月-6月）</w:t>
            </w:r>
          </w:p>
        </w:tc>
        <w:tc>
          <w:tcPr>
            <w:tcW w:w="144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单词记忆</w:t>
            </w:r>
          </w:p>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73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大纲单词、常见超纲词、短语和固定搭配背两遍---看到单词能反应出其基本义，基本扫清单词障碍</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每天约 45分钟</w:t>
            </w:r>
          </w:p>
        </w:tc>
        <w:tc>
          <w:tcPr>
            <w:tcW w:w="3029" w:type="dxa"/>
            <w:vMerge w:val="restar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1.单词：本阶段单词为熟悉阶段，在单词的及以上必须要有连贯性（新报名学员按预备阶段方法记忆）。</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2.语法：学员必须要熟练了解考研真题直接命题处的语法点，总结其中的考研语法知识。</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3.阅读理解：本阶段阅读理解以精读为主，先做完题，然后详细分析文章及习题的解题思路。做题前先试着快读，把握篇章意义及信息，培养自己概括能力。不要太在意成功率和速度，先学习思路和做题方法。</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本阶段后期学习《春季阅读专项训练》，了解考研阅读的出题特点和解题技巧，为强化阶段阅读理解训练做准备。</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此阶段主要是掌握基础知识，主管咨询师根据您的测试情况及平时的反映和需求来进行各方面的调整。学员可根据习惯调整时间，但必须赶上每一个阶段的进度。学习是环环相扣的，一步跟不上，步步跟不上。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44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语法学习</w:t>
            </w:r>
          </w:p>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73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考研基本语法达到融会贯通</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每天约 30分钟</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c>
          <w:tcPr>
            <w:tcW w:w="3029"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44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长难句分析</w:t>
            </w:r>
          </w:p>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73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读懂文章，从读懂句子开始，将语法、句子结构知识运用到难句分析中</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每天约 30分钟</w:t>
            </w:r>
          </w:p>
        </w:tc>
        <w:tc>
          <w:tcPr>
            <w:tcW w:w="3029"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44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英语背诵</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73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通过长期背诵，培养语感，扩充词汇量，拓展思维及知识面</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30分钟/天</w:t>
            </w:r>
          </w:p>
        </w:tc>
        <w:tc>
          <w:tcPr>
            <w:tcW w:w="3029"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44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阅读理解</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73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读懂每篇文章，找到读懂文章的方法，克服畏难情绪；积累和理解各种背景知识；通过做题训练分析问题和逻辑推理的能力约 60分钟/天</w:t>
            </w:r>
          </w:p>
        </w:tc>
        <w:tc>
          <w:tcPr>
            <w:tcW w:w="3029"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44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阅读理解技巧</w:t>
            </w:r>
          </w:p>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73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研究传统阅读文章理解解题技巧并进行基本训练</w:t>
            </w:r>
          </w:p>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64学时</w:t>
            </w:r>
          </w:p>
        </w:tc>
        <w:tc>
          <w:tcPr>
            <w:tcW w:w="3029"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强化阶段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650"/>
        <w:gridCol w:w="2616"/>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650"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2616"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2873"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强化阶段</w:t>
            </w:r>
          </w:p>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（7月-8月）</w:t>
            </w:r>
          </w:p>
        </w:tc>
        <w:tc>
          <w:tcPr>
            <w:tcW w:w="165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单词记忆</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61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易混超难词汇、词汇前缀后缀、熟词生义、同义词近义词辨析、短语等，在比较中进行记忆，对单词深化记忆</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约 30分钟/天</w:t>
            </w:r>
          </w:p>
        </w:tc>
        <w:tc>
          <w:tcPr>
            <w:tcW w:w="2873" w:type="dxa"/>
            <w:vMerge w:val="restar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1.单词：本阶段单词为深化记忆阶段，必须有比较地记忆单词，准确把握其含义，一定注意变形词汇的意思。</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2.阅读：本阶段以专项训练为主，阅读专项训练一定要按时按质完成，暑假时间比较充分，一定得好好把握，基础好的学员需要加大练习量。</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3.完形填空和翻译：要在特训中明确这两个题型的命题特点和考察重点，在训练中进一步巩固单词和语法。</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4.作文：这个阶段将直接学习考研英语作文范文，要注意小作文的格式和常用语，并学习大作文审题谋篇和行文的方法，总结规律，把握本质。</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由于暑期辅导班比较多，每天学习时间相对比较分散，学员课根据自己上辅导班的情况，对学习计划进行相应的调整，但一定要赶上进度。对于暑期才开始准备考研的学生来说，只要能利用好暑假，并且能按照制定的计划集中学习，赶上来是没有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65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阅读理解</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61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掌握阅读技巧，阅读理解能力有一个质的飞跃</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平均 2小时/天</w:t>
            </w:r>
          </w:p>
        </w:tc>
        <w:tc>
          <w:tcPr>
            <w:tcW w:w="2873"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65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完形填空特训</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61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熟悉考研完形填空的命题特点，并进行强化训练，进一步巩固单词和语法</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平均 30分钟/天</w:t>
            </w:r>
          </w:p>
        </w:tc>
        <w:tc>
          <w:tcPr>
            <w:tcW w:w="2873"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65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翻译特训</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61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熟悉考研翻译的命题特点，并进行强化训练，进一步巩固单词和语法</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平均 10分钟/天</w:t>
            </w:r>
          </w:p>
        </w:tc>
        <w:tc>
          <w:tcPr>
            <w:tcW w:w="287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65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作文背诵</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61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通过学习和背诵考研大小作文范文，积累经典句型，</w:t>
            </w:r>
            <w:bookmarkStart w:id="0" w:name="_GoBack"/>
            <w:bookmarkEnd w:id="0"/>
            <w:r>
              <w:rPr>
                <w:rFonts w:hint="eastAsia" w:ascii="宋体" w:hAnsi="宋体" w:eastAsia="宋体" w:cs="宋体"/>
                <w:color w:val="000000"/>
                <w:kern w:val="0"/>
                <w:sz w:val="21"/>
                <w:szCs w:val="21"/>
                <w:vertAlign w:val="baseline"/>
                <w:lang w:val="en-US" w:eastAsia="zh-CN" w:bidi="ar"/>
              </w:rPr>
              <w:t>学习组织文章结构和表达方法</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平均 30分钟/天</w:t>
            </w:r>
          </w:p>
        </w:tc>
        <w:tc>
          <w:tcPr>
            <w:tcW w:w="287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65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四、六级习题</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练习（针对没学过的四六级学员）</w:t>
            </w:r>
          </w:p>
        </w:tc>
        <w:tc>
          <w:tcPr>
            <w:tcW w:w="261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十套真题平均得分要及格，顺利通过四六级考试（6月份）</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1.5小时/天</w:t>
            </w:r>
          </w:p>
        </w:tc>
        <w:tc>
          <w:tcPr>
            <w:tcW w:w="287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提高阶段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575"/>
        <w:gridCol w:w="28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575" w:type="dxa"/>
            <w:vAlign w:val="top"/>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2886"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2783"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提高阶段</w:t>
            </w: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（9月-10月）</w:t>
            </w:r>
          </w:p>
        </w:tc>
        <w:tc>
          <w:tcPr>
            <w:tcW w:w="1575"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单词记忆</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88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真题中的词汇、短语不留死角，因为有些核心词汇和短语常常是在真题中反复出。</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20分钟/天</w:t>
            </w:r>
          </w:p>
        </w:tc>
        <w:tc>
          <w:tcPr>
            <w:tcW w:w="2783" w:type="dxa"/>
            <w:vMerge w:val="restar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1.重点：本阶段以考研真题和模拟训练为主。</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2.作文：每个学员必须在这阶段开始作文练习，发到网络平台，48小时内回复。</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3.安排新题型专项训练。</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4.建议卷面时间大概分配：</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完形 20分钟左右。阅读 70分钟左右。新题型 20左右分钟。翻译 20分钟左右 作文 50分钟左右。</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学员可以根据自己的实际情况做调整，每种题型所用时间需要在平时的练习中进行调节。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575"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考研真题</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88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对近十年的真题以做套题的方式模拟一遍并认真分析，对考研英语整体的特点有更系统深入的研究和把握；对于阅读理解要从命题角度去掌握每一篇文章：单词、短语、长难句全部过关。</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60-90分钟（本阶段）</w:t>
            </w:r>
          </w:p>
        </w:tc>
        <w:tc>
          <w:tcPr>
            <w:tcW w:w="2783"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575"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新题型训练</w:t>
            </w:r>
          </w:p>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88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熟悉考研英语新题型的命题特点并进行训练。</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20小时（本阶段）</w:t>
            </w:r>
          </w:p>
        </w:tc>
        <w:tc>
          <w:tcPr>
            <w:tcW w:w="2783"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575"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作文训练</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88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有针对性、目的性的精度、翻译范文，提高写作水平。</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30分钟/天</w:t>
            </w:r>
          </w:p>
        </w:tc>
        <w:tc>
          <w:tcPr>
            <w:tcW w:w="278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575"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阅读理解</w:t>
            </w:r>
          </w:p>
        </w:tc>
        <w:tc>
          <w:tcPr>
            <w:tcW w:w="288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加大难度，提高阅读理解分数。</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20小时（本阶段）</w:t>
            </w:r>
          </w:p>
        </w:tc>
        <w:tc>
          <w:tcPr>
            <w:tcW w:w="278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575"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模拟题练习</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88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提高做题速度，把握好做题节奏，平均分数控制在55分以上。</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60小时（本阶段）</w:t>
            </w:r>
          </w:p>
        </w:tc>
        <w:tc>
          <w:tcPr>
            <w:tcW w:w="2783"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冲刺阶段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36"/>
        <w:gridCol w:w="2970"/>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236"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2970"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3068" w:type="dxa"/>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restar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冲刺阶段</w:t>
            </w:r>
          </w:p>
          <w:p>
            <w:pPr>
              <w:keepNext w:val="0"/>
              <w:keepLines w:val="0"/>
              <w:widowControl/>
              <w:suppressLineNumbers w:val="0"/>
              <w:spacing w:line="360" w:lineRule="auto"/>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（11月-12月）</w:t>
            </w:r>
          </w:p>
        </w:tc>
        <w:tc>
          <w:tcPr>
            <w:tcW w:w="123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单词记忆</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97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大纲单词无死角，轻松走上考场。</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20分钟/天</w:t>
            </w:r>
          </w:p>
        </w:tc>
        <w:tc>
          <w:tcPr>
            <w:tcW w:w="3068" w:type="dxa"/>
            <w:vMerge w:val="restart"/>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1.本阶段英语的学习时间控制在平均每天 2个小时；学习的侧重点是考研真题、模拟题和作文模板的应用等</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2.作文：能熟练运用能熟练运用大、小作文常用模板，50分钟左右能顺利完成大小作文。</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3.英语冲刺阶段达到自己目标院校的要求；调整心态，保持水平；以最佳的心态考出最好的成绩。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c>
          <w:tcPr>
            <w:tcW w:w="123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考研真题</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97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将 10年考研英语真题再做一遍，保持做真题的感觉，迎接最后的挑战。</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20小时（本阶段）</w:t>
            </w:r>
          </w:p>
        </w:tc>
        <w:tc>
          <w:tcPr>
            <w:tcW w:w="3068" w:type="dxa"/>
            <w:vMerge w:val="continue"/>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23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模拟题</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97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提高做题速度，把握好做题节奏，平均分控制在 55分以上。</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15小时（本阶段）</w:t>
            </w:r>
          </w:p>
        </w:tc>
        <w:tc>
          <w:tcPr>
            <w:tcW w:w="306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23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作文范文学习</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97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能熟练运用大、小作文常用模板。</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20分钟/天</w:t>
            </w:r>
          </w:p>
        </w:tc>
        <w:tc>
          <w:tcPr>
            <w:tcW w:w="306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236"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作文训练</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w:t>
            </w:r>
          </w:p>
        </w:tc>
        <w:tc>
          <w:tcPr>
            <w:tcW w:w="2970" w:type="dxa"/>
          </w:tcPr>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熟练运用模板，作文总分达到 20分以上。</w:t>
            </w:r>
          </w:p>
          <w:p>
            <w:pPr>
              <w:keepNext w:val="0"/>
              <w:keepLines w:val="0"/>
              <w:widowControl/>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10-20小时</w:t>
            </w:r>
          </w:p>
        </w:tc>
        <w:tc>
          <w:tcPr>
            <w:tcW w:w="3068" w:type="dxa"/>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br w:type="page"/>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5210175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25pt;margin-top:0pt;height:144pt;width:144pt;mso-position-horizontal-relative:margin;mso-wrap-style:none;z-index:251660288;mso-width-relative:page;mso-height-relative:page;" filled="f" stroked="f" coordsize="21600,21600" o:gfxdata="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JOlPjUAAAACQEAAA8AAAAAAAAAAQAgAAAAIgAAAGRycy9kb3ducmV2LnhtbFBL&#10;AQIUABQAAAAIAIdO4kBhrYRyMwIAAGMEAAAOAAAAAAAAAAEAIAAAACM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2"/>
    </w:pPr>
    <w:r>
      <w:rPr>
        <w:rFonts w:hint="eastAsia"/>
        <w:lang w:val="en-US" w:eastAsia="zh-CN"/>
      </w:rPr>
      <w:t>官网：</w:t>
    </w:r>
    <w:r>
      <w:rPr>
        <w:rFonts w:hint="eastAsia"/>
        <w:color w:val="auto"/>
        <w:u w:val="none"/>
        <w:lang w:val="en-US" w:eastAsia="zh-CN"/>
      </w:rPr>
      <w:t>www.yanshengkaoyan.com</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lang w:val="en-US"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905625" cy="3809365"/>
          <wp:effectExtent l="0" t="0" r="0" b="0"/>
          <wp:wrapNone/>
          <wp:docPr id="13"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14" name="图片 14"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6A3E4643"/>
    <w:rsid w:val="3A564787"/>
    <w:rsid w:val="489363E0"/>
    <w:rsid w:val="6A3E4643"/>
    <w:rsid w:val="7991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2635</Words>
  <Characters>2707</Characters>
  <Lines>0</Lines>
  <Paragraphs>0</Paragraphs>
  <TotalTime>0</TotalTime>
  <ScaleCrop>false</ScaleCrop>
  <LinksUpToDate>false</LinksUpToDate>
  <CharactersWithSpaces>2732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2022-07-14T08:40:00Z</dcterms:created>
  <dc:creator>ASUS</dc:creator>
  <cp:lastModifiedBy>ASUS</cp:lastModifiedBy>
  <dcterms:modified xsi:type="dcterms:W3CDTF">2022-07-14T08:45:44Z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83F579EA661749DCA1ACBAAA6972BE60</vt:lpwstr>
  </property>
</Properties>
</file>